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38-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IT Campus Lingen (ICL) - Erschließung eines Gewerbe- und Dienstleistungsareals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raß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